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9382" w14:textId="236A2982" w:rsidR="00DC1253" w:rsidRDefault="00DC1253"/>
    <w:p w14:paraId="3AC72802" w14:textId="5C8D7CA4" w:rsidR="00CA63BD" w:rsidRDefault="00301D10">
      <w:r>
        <w:t xml:space="preserve">Media </w:t>
      </w:r>
      <w:r w:rsidR="00CA63BD">
        <w:t>Contact:</w:t>
      </w:r>
    </w:p>
    <w:p w14:paraId="4458B32A" w14:textId="77777777" w:rsidR="00F15D48" w:rsidRPr="00F15D48" w:rsidRDefault="00F15D48" w:rsidP="00F15D4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113B51"/>
          <w:sz w:val="26"/>
          <w:szCs w:val="26"/>
        </w:rPr>
      </w:pPr>
      <w:r w:rsidRPr="00F15D48">
        <w:rPr>
          <w:rFonts w:ascii="Helvetica" w:eastAsia="Times New Roman" w:hAnsi="Helvetica" w:cs="Times New Roman"/>
          <w:b/>
          <w:bCs/>
          <w:color w:val="113B51"/>
          <w:sz w:val="26"/>
          <w:szCs w:val="26"/>
        </w:rPr>
        <w:t>Katarzyna Zielosko</w:t>
      </w:r>
    </w:p>
    <w:p w14:paraId="19DE214F" w14:textId="77777777" w:rsidR="00F15D48" w:rsidRPr="00F15D48" w:rsidRDefault="00F15D48" w:rsidP="00F15D4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4BF7E"/>
          <w:sz w:val="21"/>
          <w:szCs w:val="21"/>
        </w:rPr>
      </w:pPr>
      <w:r w:rsidRPr="00F15D48">
        <w:rPr>
          <w:rFonts w:ascii="Helvetica" w:eastAsia="Times New Roman" w:hAnsi="Helvetica" w:cs="Times New Roman"/>
          <w:color w:val="04BF7E"/>
          <w:sz w:val="21"/>
          <w:szCs w:val="21"/>
        </w:rPr>
        <w:t>Marketing Coordinator</w:t>
      </w:r>
    </w:p>
    <w:tbl>
      <w:tblPr>
        <w:tblW w:w="24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064"/>
      </w:tblGrid>
      <w:tr w:rsidR="00F15D48" w:rsidRPr="00F15D48" w14:paraId="13A582F8" w14:textId="77777777" w:rsidTr="00F15D48">
        <w:tc>
          <w:tcPr>
            <w:tcW w:w="420" w:type="dxa"/>
            <w:shd w:val="clear" w:color="auto" w:fill="FFFFFF"/>
            <w:vAlign w:val="center"/>
            <w:hideMark/>
          </w:tcPr>
          <w:p w14:paraId="79B09F60" w14:textId="74300A2C" w:rsidR="00F15D48" w:rsidRPr="00F15D48" w:rsidRDefault="00F15D48" w:rsidP="00F15D48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</w:rPr>
            </w:pPr>
            <w:r w:rsidRPr="00F15D48">
              <w:rPr>
                <w:rFonts w:ascii="Roboto" w:eastAsia="Times New Roman" w:hAnsi="Roboto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058D650F" wp14:editId="46924363">
                  <wp:extent cx="67945" cy="101600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DF1140" w14:textId="77777777" w:rsidR="00F15D48" w:rsidRPr="00F15D48" w:rsidRDefault="00986B03" w:rsidP="00F15D48">
            <w:pPr>
              <w:spacing w:after="0" w:line="240" w:lineRule="auto"/>
              <w:rPr>
                <w:rFonts w:ascii="Helvetica" w:eastAsia="Times New Roman" w:hAnsi="Helvetica" w:cs="Times New Roman"/>
                <w:color w:val="767676"/>
                <w:sz w:val="21"/>
                <w:szCs w:val="21"/>
              </w:rPr>
            </w:pPr>
            <w:hyperlink r:id="rId8" w:tgtFrame="_blank" w:history="1">
              <w:r w:rsidR="00F15D48" w:rsidRPr="00F15D48">
                <w:rPr>
                  <w:rFonts w:ascii="Helvetica" w:eastAsia="Times New Roman" w:hAnsi="Helvetica" w:cs="Times New Roman"/>
                  <w:color w:val="767676"/>
                  <w:sz w:val="21"/>
                  <w:szCs w:val="21"/>
                  <w:u w:val="single"/>
                </w:rPr>
                <w:t>+48 500 011 073</w:t>
              </w:r>
            </w:hyperlink>
          </w:p>
        </w:tc>
      </w:tr>
      <w:tr w:rsidR="00F15D48" w:rsidRPr="00F15D48" w14:paraId="52F6E0A6" w14:textId="77777777" w:rsidTr="00F15D48">
        <w:tc>
          <w:tcPr>
            <w:tcW w:w="420" w:type="dxa"/>
            <w:shd w:val="clear" w:color="auto" w:fill="FFFFFF"/>
            <w:vAlign w:val="center"/>
            <w:hideMark/>
          </w:tcPr>
          <w:p w14:paraId="4F9E18D8" w14:textId="5F7A54D0" w:rsidR="00F15D48" w:rsidRPr="00F15D48" w:rsidRDefault="00F15D48" w:rsidP="00F15D48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</w:rPr>
            </w:pPr>
            <w:r w:rsidRPr="00F15D48">
              <w:rPr>
                <w:rFonts w:ascii="Roboto" w:eastAsia="Times New Roman" w:hAnsi="Roboto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1C6AB2C3" wp14:editId="2F3D5889">
                  <wp:extent cx="95885" cy="787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2BEB82" w14:textId="77777777" w:rsidR="00F15D48" w:rsidRPr="00F15D48" w:rsidRDefault="00986B03" w:rsidP="00F15D48">
            <w:pPr>
              <w:spacing w:after="0" w:line="240" w:lineRule="auto"/>
              <w:rPr>
                <w:rFonts w:ascii="Helvetica" w:eastAsia="Times New Roman" w:hAnsi="Helvetica" w:cs="Times New Roman"/>
                <w:color w:val="767676"/>
                <w:sz w:val="21"/>
                <w:szCs w:val="21"/>
              </w:rPr>
            </w:pPr>
            <w:hyperlink r:id="rId10" w:tgtFrame="_blank" w:history="1">
              <w:r w:rsidR="00F15D48" w:rsidRPr="00F15D48">
                <w:rPr>
                  <w:rFonts w:ascii="Helvetica" w:eastAsia="Times New Roman" w:hAnsi="Helvetica" w:cs="Times New Roman"/>
                  <w:color w:val="767676"/>
                  <w:sz w:val="21"/>
                  <w:szCs w:val="21"/>
                  <w:u w:val="single"/>
                </w:rPr>
                <w:t>k.zielosko@delante.pl</w:t>
              </w:r>
            </w:hyperlink>
          </w:p>
        </w:tc>
      </w:tr>
    </w:tbl>
    <w:p w14:paraId="0CCA0ED9" w14:textId="3EA85234" w:rsidR="007050C2" w:rsidRDefault="007050C2"/>
    <w:p w14:paraId="177BDBC2" w14:textId="768FD1CE" w:rsidR="00EE3789" w:rsidRDefault="00EE3789" w:rsidP="004E171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Link Building Is Still a Crucial Part of An</w:t>
      </w:r>
      <w:r w:rsidR="000538C1">
        <w:rPr>
          <w:b/>
          <w:bCs/>
          <w:sz w:val="20"/>
          <w:szCs w:val="20"/>
        </w:rPr>
        <w:t>y</w:t>
      </w:r>
      <w:r>
        <w:rPr>
          <w:b/>
          <w:bCs/>
          <w:sz w:val="20"/>
          <w:szCs w:val="20"/>
        </w:rPr>
        <w:t xml:space="preserve"> SEO Strategy According to a </w:t>
      </w:r>
      <w:r w:rsidR="000538C1">
        <w:rPr>
          <w:b/>
          <w:bCs/>
          <w:sz w:val="20"/>
          <w:szCs w:val="20"/>
        </w:rPr>
        <w:t>Delante Report</w:t>
      </w:r>
    </w:p>
    <w:p w14:paraId="2FCADE8D" w14:textId="3D56B5EC" w:rsidR="00294FEA" w:rsidRPr="000528D7" w:rsidRDefault="00FF7A5C" w:rsidP="000528D7">
      <w:r w:rsidRPr="007C1F55">
        <w:rPr>
          <w:b/>
          <w:bCs/>
        </w:rPr>
        <w:t xml:space="preserve">Krakow </w:t>
      </w:r>
      <w:r w:rsidR="009F1134">
        <w:rPr>
          <w:b/>
          <w:bCs/>
        </w:rPr>
        <w:t>–</w:t>
      </w:r>
      <w:r w:rsidRPr="007C1F55">
        <w:t xml:space="preserve"> </w:t>
      </w:r>
      <w:r w:rsidR="009F1134">
        <w:rPr>
          <w:b/>
          <w:bCs/>
        </w:rPr>
        <w:t>11 October 2021</w:t>
      </w:r>
      <w:r w:rsidR="005111C7" w:rsidRPr="007C1F55">
        <w:rPr>
          <w:b/>
          <w:bCs/>
        </w:rPr>
        <w:t xml:space="preserve"> </w:t>
      </w:r>
      <w:r w:rsidR="009E55AA" w:rsidRPr="009765D4">
        <w:t>–</w:t>
      </w:r>
      <w:r w:rsidR="005111C7" w:rsidRPr="009765D4">
        <w:t xml:space="preserve"> </w:t>
      </w:r>
      <w:r w:rsidR="00A4128E" w:rsidRPr="000528D7">
        <w:t xml:space="preserve">Link building </w:t>
      </w:r>
      <w:r w:rsidR="00294FEA" w:rsidRPr="000528D7">
        <w:t>has not lost its clout in making rank on Google</w:t>
      </w:r>
      <w:r w:rsidR="00F95DB0">
        <w:t xml:space="preserve">. </w:t>
      </w:r>
      <w:r w:rsidR="001367B8">
        <w:t xml:space="preserve">According to an in-depth study conducted by Delante, one of Europe's leading SEO agencies, </w:t>
      </w:r>
      <w:r w:rsidR="00E815F8">
        <w:t xml:space="preserve">it </w:t>
      </w:r>
      <w:r w:rsidR="001367B8">
        <w:t>remain</w:t>
      </w:r>
      <w:r w:rsidR="00A75F8F">
        <w:t>s</w:t>
      </w:r>
      <w:r w:rsidR="001367B8">
        <w:t xml:space="preserve"> a crucial part of a company's overall SEO strategy</w:t>
      </w:r>
      <w:r w:rsidR="00325CDA" w:rsidRPr="000528D7">
        <w:t>.</w:t>
      </w:r>
      <w:r w:rsidR="009E55AA" w:rsidRPr="000528D7">
        <w:t xml:space="preserve">  </w:t>
      </w:r>
    </w:p>
    <w:p w14:paraId="082BE8EB" w14:textId="7B165425" w:rsidR="001E4FFB" w:rsidRPr="000528D7" w:rsidRDefault="00F95DB0" w:rsidP="000528D7">
      <w:r>
        <w:t>"</w:t>
      </w:r>
      <w:r w:rsidR="00B75F07">
        <w:t xml:space="preserve">A strong </w:t>
      </w:r>
      <w:r w:rsidR="003E7EE8" w:rsidRPr="000528D7">
        <w:t xml:space="preserve">Link building </w:t>
      </w:r>
      <w:r w:rsidR="00B75F07">
        <w:t xml:space="preserve">strategy </w:t>
      </w:r>
      <w:r w:rsidR="00AD1661">
        <w:t>remains an</w:t>
      </w:r>
      <w:r w:rsidR="0041795F" w:rsidRPr="000528D7">
        <w:t xml:space="preserve"> </w:t>
      </w:r>
      <w:r w:rsidR="003E7EE8" w:rsidRPr="000528D7">
        <w:t>integral part of the SEO process that complements on-site activities</w:t>
      </w:r>
      <w:r w:rsidR="0009099A" w:rsidRPr="000528D7">
        <w:t>,</w:t>
      </w:r>
      <w:r>
        <w:t>"</w:t>
      </w:r>
      <w:r w:rsidR="0009099A" w:rsidRPr="000528D7">
        <w:t xml:space="preserve"> </w:t>
      </w:r>
      <w:r w:rsidR="00D81400" w:rsidRPr="000528D7">
        <w:t xml:space="preserve">said Michael Burkiewicz, Delante CEO. </w:t>
      </w:r>
      <w:r>
        <w:t>"</w:t>
      </w:r>
      <w:r w:rsidR="00ED7D17" w:rsidRPr="000528D7">
        <w:t>When performed correctly</w:t>
      </w:r>
      <w:r w:rsidR="001367B8">
        <w:t>,</w:t>
      </w:r>
      <w:r w:rsidR="00ED7D17" w:rsidRPr="000528D7">
        <w:t xml:space="preserve"> </w:t>
      </w:r>
      <w:r w:rsidR="006F676D" w:rsidRPr="000528D7">
        <w:t xml:space="preserve">link building </w:t>
      </w:r>
      <w:r w:rsidR="00ED7D17" w:rsidRPr="000528D7">
        <w:t xml:space="preserve">can have a significant positive impact on rankings. </w:t>
      </w:r>
      <w:r w:rsidR="001E4FFB" w:rsidRPr="000528D7">
        <w:t xml:space="preserve">When done </w:t>
      </w:r>
      <w:r w:rsidR="00A02A2C" w:rsidRPr="000528D7">
        <w:t>in</w:t>
      </w:r>
      <w:r w:rsidR="001E4FFB" w:rsidRPr="000528D7">
        <w:t>correctly</w:t>
      </w:r>
      <w:r>
        <w:t>,</w:t>
      </w:r>
      <w:r w:rsidR="001E4FFB" w:rsidRPr="000528D7">
        <w:t xml:space="preserve"> it can </w:t>
      </w:r>
      <w:proofErr w:type="gramStart"/>
      <w:r w:rsidR="001E4FFB" w:rsidRPr="000528D7">
        <w:t>actually hinder</w:t>
      </w:r>
      <w:proofErr w:type="gramEnd"/>
      <w:r w:rsidR="001E4FFB" w:rsidRPr="000528D7">
        <w:t xml:space="preserve"> your rankings</w:t>
      </w:r>
      <w:r w:rsidR="001367B8">
        <w:t>,</w:t>
      </w:r>
      <w:r w:rsidR="00993ECB" w:rsidRPr="000528D7">
        <w:t xml:space="preserve"> as our report details.</w:t>
      </w:r>
      <w:r>
        <w:t>"</w:t>
      </w:r>
    </w:p>
    <w:p w14:paraId="33D07D9B" w14:textId="75071265" w:rsidR="00041A91" w:rsidRPr="000528D7" w:rsidRDefault="00041A91" w:rsidP="000528D7">
      <w:r w:rsidRPr="000528D7">
        <w:t xml:space="preserve">Analyzing </w:t>
      </w:r>
      <w:r w:rsidR="00673837" w:rsidRPr="000528D7">
        <w:t>50</w:t>
      </w:r>
      <w:r w:rsidRPr="000528D7">
        <w:t xml:space="preserve"> Delante clients</w:t>
      </w:r>
      <w:r w:rsidR="004E1718" w:rsidRPr="000528D7">
        <w:t>'</w:t>
      </w:r>
      <w:r w:rsidRPr="000528D7">
        <w:t xml:space="preserve"> websites </w:t>
      </w:r>
      <w:r w:rsidR="0025515A">
        <w:t>with an average of 8,202</w:t>
      </w:r>
      <w:r w:rsidR="00E05B4B" w:rsidRPr="000528D7">
        <w:t xml:space="preserve"> subpages, </w:t>
      </w:r>
      <w:r w:rsidRPr="000528D7">
        <w:t xml:space="preserve">combined with tips from SEO experts from around the globe, the report goes into an in-depth analysis of </w:t>
      </w:r>
      <w:r w:rsidR="0004075E">
        <w:t>the</w:t>
      </w:r>
      <w:r w:rsidRPr="000528D7">
        <w:t xml:space="preserve"> </w:t>
      </w:r>
      <w:r w:rsidR="00D65A18" w:rsidRPr="000528D7">
        <w:t xml:space="preserve">common </w:t>
      </w:r>
      <w:r w:rsidR="0004075E">
        <w:t xml:space="preserve">link-building </w:t>
      </w:r>
      <w:r w:rsidR="00D65A18" w:rsidRPr="000528D7">
        <w:t>mistakes</w:t>
      </w:r>
      <w:r w:rsidR="000528D7" w:rsidRPr="000528D7">
        <w:t xml:space="preserve"> and how to fix them</w:t>
      </w:r>
      <w:r w:rsidR="00D65A18" w:rsidRPr="000528D7">
        <w:t>.</w:t>
      </w:r>
      <w:r w:rsidR="001643BA" w:rsidRPr="000528D7">
        <w:t xml:space="preserve"> </w:t>
      </w:r>
      <w:r w:rsidR="00D65A18" w:rsidRPr="000528D7">
        <w:t>The report</w:t>
      </w:r>
      <w:r w:rsidRPr="000528D7">
        <w:t xml:space="preserve"> </w:t>
      </w:r>
      <w:r w:rsidR="00404687" w:rsidRPr="000528D7">
        <w:t xml:space="preserve">also </w:t>
      </w:r>
      <w:r w:rsidRPr="000528D7">
        <w:t xml:space="preserve">gives expert advice on </w:t>
      </w:r>
      <w:r w:rsidR="009E6935" w:rsidRPr="000528D7">
        <w:t>creating</w:t>
      </w:r>
      <w:r w:rsidRPr="000528D7">
        <w:t xml:space="preserve"> a</w:t>
      </w:r>
      <w:r w:rsidR="00C731B8" w:rsidRPr="000528D7">
        <w:t>n impactful</w:t>
      </w:r>
      <w:r w:rsidRPr="000528D7">
        <w:t xml:space="preserve"> </w:t>
      </w:r>
      <w:r w:rsidR="00D65A18" w:rsidRPr="000528D7">
        <w:t xml:space="preserve">link-building strategy </w:t>
      </w:r>
      <w:r w:rsidR="00B55694" w:rsidRPr="000528D7">
        <w:t xml:space="preserve">that is </w:t>
      </w:r>
      <w:r w:rsidRPr="000528D7">
        <w:t>highly efficient</w:t>
      </w:r>
      <w:r w:rsidR="00D65A18" w:rsidRPr="000528D7">
        <w:t xml:space="preserve"> </w:t>
      </w:r>
      <w:r w:rsidR="00B55694" w:rsidRPr="000528D7">
        <w:t>at</w:t>
      </w:r>
      <w:r w:rsidRPr="000528D7">
        <w:t xml:space="preserve"> increas</w:t>
      </w:r>
      <w:r w:rsidR="00B55694" w:rsidRPr="000528D7">
        <w:t>ing</w:t>
      </w:r>
      <w:r w:rsidRPr="000528D7">
        <w:t xml:space="preserve"> website traffic</w:t>
      </w:r>
      <w:r w:rsidR="00B55694" w:rsidRPr="000528D7">
        <w:t>.</w:t>
      </w:r>
    </w:p>
    <w:p w14:paraId="797B85AE" w14:textId="1B817A85" w:rsidR="00F32009" w:rsidRDefault="00C75748" w:rsidP="00307EBA">
      <w:r>
        <w:t>Delante</w:t>
      </w:r>
      <w:r w:rsidR="00F95DB0">
        <w:t>'</w:t>
      </w:r>
      <w:r w:rsidR="0099595E">
        <w:t xml:space="preserve">s </w:t>
      </w:r>
      <w:r w:rsidR="00ED36AD">
        <w:t>report details</w:t>
      </w:r>
      <w:r w:rsidR="00307EBA" w:rsidRPr="009765D4">
        <w:t xml:space="preserve"> </w:t>
      </w:r>
      <w:r w:rsidR="00A84EBD">
        <w:t xml:space="preserve">the </w:t>
      </w:r>
      <w:r w:rsidR="00071CAF">
        <w:t>16</w:t>
      </w:r>
      <w:r w:rsidR="00307EBA" w:rsidRPr="009765D4">
        <w:t xml:space="preserve"> common mistakes that </w:t>
      </w:r>
      <w:r w:rsidR="00307EBA">
        <w:t xml:space="preserve">companies make </w:t>
      </w:r>
      <w:r w:rsidR="00307EBA" w:rsidRPr="009765D4">
        <w:t>in the link-building process and how it hinder</w:t>
      </w:r>
      <w:r w:rsidR="00B92F70">
        <w:t xml:space="preserve">s </w:t>
      </w:r>
      <w:r w:rsidR="00307EBA" w:rsidRPr="009765D4">
        <w:t>reaching top Google positions</w:t>
      </w:r>
      <w:r w:rsidR="00307EBA">
        <w:t>.</w:t>
      </w:r>
      <w:r w:rsidR="00B17EA5">
        <w:t xml:space="preserve"> </w:t>
      </w:r>
    </w:p>
    <w:p w14:paraId="0E913C2F" w14:textId="5122EBC3" w:rsidR="00B17EA5" w:rsidRDefault="00F95DB0" w:rsidP="00B17EA5">
      <w:r>
        <w:t>"</w:t>
      </w:r>
      <w:r w:rsidR="00B17EA5" w:rsidRPr="00B17EA5">
        <w:t>It</w:t>
      </w:r>
      <w:r w:rsidR="001367B8">
        <w:t>'</w:t>
      </w:r>
      <w:r w:rsidR="00B17EA5" w:rsidRPr="00B17EA5">
        <w:t>s time to forget about traditional methods of acquiring large amounts of backlinks from domains that used to be popular</w:t>
      </w:r>
      <w:r w:rsidR="00774C59">
        <w:t>,</w:t>
      </w:r>
      <w:r w:rsidR="001367B8">
        <w:t>"</w:t>
      </w:r>
      <w:r w:rsidR="00774C59">
        <w:t xml:space="preserve"> said </w:t>
      </w:r>
      <w:r w:rsidR="00347757" w:rsidRPr="00347757">
        <w:t xml:space="preserve">Milena </w:t>
      </w:r>
      <w:proofErr w:type="spellStart"/>
      <w:r w:rsidR="00347757" w:rsidRPr="00347757">
        <w:t>Fietko</w:t>
      </w:r>
      <w:proofErr w:type="spellEnd"/>
      <w:r w:rsidR="00347757">
        <w:t xml:space="preserve">, </w:t>
      </w:r>
      <w:r w:rsidR="00347757" w:rsidRPr="00347757">
        <w:t>Senior SEO Specialist in Delante</w:t>
      </w:r>
      <w:r w:rsidR="00347757">
        <w:t xml:space="preserve">. </w:t>
      </w:r>
      <w:r w:rsidR="001367B8">
        <w:t>"</w:t>
      </w:r>
      <w:r w:rsidR="00B17EA5" w:rsidRPr="00B17EA5">
        <w:t>Now, such sites can only waste the time of SEO specialists and won</w:t>
      </w:r>
      <w:r w:rsidR="001367B8">
        <w:t>'</w:t>
      </w:r>
      <w:r w:rsidR="00B17EA5" w:rsidRPr="00B17EA5">
        <w:t>t bring such spectacular results.</w:t>
      </w:r>
      <w:r w:rsidR="001367B8">
        <w:t>"</w:t>
      </w:r>
    </w:p>
    <w:p w14:paraId="43BB67A3" w14:textId="18271941" w:rsidR="00071841" w:rsidRDefault="007F488E" w:rsidP="00B17EA5">
      <w:r>
        <w:t xml:space="preserve">Another tip from the report is to </w:t>
      </w:r>
      <w:r w:rsidR="00071841">
        <w:t xml:space="preserve">keep abreast of the rankings of the websites you include in your link-building process. </w:t>
      </w:r>
    </w:p>
    <w:p w14:paraId="71036582" w14:textId="1CC5C024" w:rsidR="00F030CC" w:rsidRDefault="00C03D96" w:rsidP="00631AFE">
      <w:r>
        <w:t>"</w:t>
      </w:r>
      <w:r w:rsidR="00631AFE" w:rsidRPr="00631AFE">
        <w:t xml:space="preserve">Backlinks coming from </w:t>
      </w:r>
      <w:r w:rsidR="00F10625">
        <w:t>higher</w:t>
      </w:r>
      <w:r w:rsidR="007F488E">
        <w:t>-</w:t>
      </w:r>
      <w:r w:rsidR="00F10625">
        <w:t xml:space="preserve">ranking </w:t>
      </w:r>
      <w:r w:rsidR="00631AFE" w:rsidRPr="00631AFE">
        <w:t>websites than yours will always be the most valuable and will help you improve selected parameters</w:t>
      </w:r>
      <w:r w:rsidR="00055966">
        <w:t>,</w:t>
      </w:r>
      <w:r>
        <w:t>"</w:t>
      </w:r>
      <w:r w:rsidR="00055966">
        <w:t xml:space="preserve"> said </w:t>
      </w:r>
      <w:proofErr w:type="spellStart"/>
      <w:r w:rsidR="00055966">
        <w:t>Fietko</w:t>
      </w:r>
      <w:proofErr w:type="spellEnd"/>
      <w:r w:rsidR="00055966">
        <w:t>.</w:t>
      </w:r>
      <w:r w:rsidR="00631AFE" w:rsidRPr="00631AFE">
        <w:t xml:space="preserve"> </w:t>
      </w:r>
      <w:r>
        <w:t>"</w:t>
      </w:r>
      <w:r w:rsidR="00222102">
        <w:t xml:space="preserve">You </w:t>
      </w:r>
      <w:r w:rsidR="00631AFE" w:rsidRPr="00631AFE">
        <w:t>can estimate that a backlink from CNN</w:t>
      </w:r>
      <w:r w:rsidR="00071841">
        <w:t>,</w:t>
      </w:r>
      <w:r w:rsidR="00631AFE" w:rsidRPr="00631AFE">
        <w:t xml:space="preserve"> </w:t>
      </w:r>
      <w:r w:rsidR="00BB204A">
        <w:t xml:space="preserve">for example, </w:t>
      </w:r>
      <w:r w:rsidR="00631AFE" w:rsidRPr="00631AFE">
        <w:t xml:space="preserve">will bring you more </w:t>
      </w:r>
      <w:r w:rsidR="00222102">
        <w:t>link juice</w:t>
      </w:r>
      <w:r w:rsidR="00631AFE" w:rsidRPr="00631AFE">
        <w:t xml:space="preserve"> than a link from a spammy forum or a newly launched blog on an unknown domain.</w:t>
      </w:r>
      <w:r>
        <w:t>"</w:t>
      </w:r>
    </w:p>
    <w:p w14:paraId="770F56BB" w14:textId="1FE0C308" w:rsidR="00E25315" w:rsidRPr="00E25315" w:rsidRDefault="00D15C9C" w:rsidP="00E25315">
      <w:r>
        <w:t xml:space="preserve">The </w:t>
      </w:r>
      <w:r w:rsidR="002847E9">
        <w:t>website</w:t>
      </w:r>
      <w:r w:rsidR="00480F88">
        <w:t>s</w:t>
      </w:r>
      <w:r w:rsidR="002847E9">
        <w:t xml:space="preserve"> analyzed</w:t>
      </w:r>
      <w:r>
        <w:t xml:space="preserve"> for the </w:t>
      </w:r>
      <w:r w:rsidR="001D75B6" w:rsidRPr="001D75B6">
        <w:rPr>
          <w:color w:val="4472C4" w:themeColor="accent1"/>
          <w:u w:val="single"/>
        </w:rPr>
        <w:t xml:space="preserve">detailed </w:t>
      </w:r>
      <w:r w:rsidRPr="001D75B6">
        <w:rPr>
          <w:color w:val="4472C4" w:themeColor="accent1"/>
          <w:u w:val="single"/>
        </w:rPr>
        <w:t>report</w:t>
      </w:r>
      <w:r w:rsidR="002847E9" w:rsidRPr="001D75B6">
        <w:rPr>
          <w:color w:val="4472C4" w:themeColor="accent1"/>
        </w:rPr>
        <w:t xml:space="preserve"> </w:t>
      </w:r>
      <w:r w:rsidR="00687363">
        <w:t>include</w:t>
      </w:r>
      <w:r w:rsidR="00C03D96">
        <w:t>d</w:t>
      </w:r>
      <w:r w:rsidR="00687363">
        <w:t xml:space="preserve"> e-commerce, service</w:t>
      </w:r>
      <w:r w:rsidR="00480F88">
        <w:t xml:space="preserve"> providers</w:t>
      </w:r>
      <w:r w:rsidR="00687363">
        <w:t>, review</w:t>
      </w:r>
      <w:r w:rsidR="00480F88">
        <w:t xml:space="preserve"> sites</w:t>
      </w:r>
      <w:r w:rsidR="00C03D96">
        <w:t>,</w:t>
      </w:r>
      <w:r w:rsidR="00480F88">
        <w:t xml:space="preserve"> and manufacturers</w:t>
      </w:r>
      <w:r w:rsidR="0050278A">
        <w:t xml:space="preserve"> </w:t>
      </w:r>
      <w:r w:rsidR="00B10362">
        <w:t>in</w:t>
      </w:r>
      <w:r w:rsidR="0050278A">
        <w:t xml:space="preserve"> </w:t>
      </w:r>
      <w:r w:rsidR="00B10362">
        <w:t>businesses in several areas</w:t>
      </w:r>
      <w:r w:rsidR="00C03D96">
        <w:t>,</w:t>
      </w:r>
      <w:r w:rsidR="00B10362">
        <w:t xml:space="preserve"> including </w:t>
      </w:r>
      <w:r w:rsidR="0050278A">
        <w:t>software, finance</w:t>
      </w:r>
      <w:r w:rsidR="005443E7">
        <w:t xml:space="preserve">, industrial, medical, </w:t>
      </w:r>
      <w:r w:rsidR="003037A9">
        <w:t xml:space="preserve">and </w:t>
      </w:r>
      <w:r w:rsidR="005443E7">
        <w:t>home décor</w:t>
      </w:r>
      <w:r w:rsidR="003037A9">
        <w:t>.</w:t>
      </w:r>
    </w:p>
    <w:p w14:paraId="0041CCC0" w14:textId="77777777" w:rsidR="00714947" w:rsidRPr="007C1F55" w:rsidRDefault="00714947" w:rsidP="00714947">
      <w:pPr>
        <w:spacing w:after="0"/>
        <w:rPr>
          <w:sz w:val="20"/>
          <w:szCs w:val="20"/>
        </w:rPr>
      </w:pPr>
    </w:p>
    <w:p w14:paraId="4CC51A88" w14:textId="7A2C51E8" w:rsidR="00ED7DFA" w:rsidRPr="007C1F55" w:rsidRDefault="00986B03" w:rsidP="00620F0C">
      <w:pPr>
        <w:rPr>
          <w:sz w:val="20"/>
          <w:szCs w:val="20"/>
        </w:rPr>
      </w:pPr>
      <w:hyperlink r:id="rId11" w:history="1">
        <w:r w:rsidR="00957A33" w:rsidRPr="003D470E">
          <w:rPr>
            <w:rStyle w:val="Hyperlink"/>
            <w:b/>
            <w:bCs/>
            <w:i/>
            <w:iCs/>
            <w:sz w:val="18"/>
            <w:szCs w:val="18"/>
          </w:rPr>
          <w:t>Delante</w:t>
        </w:r>
      </w:hyperlink>
      <w:r w:rsidR="00957A33" w:rsidRPr="003D470E">
        <w:rPr>
          <w:b/>
          <w:bCs/>
          <w:i/>
          <w:iCs/>
          <w:sz w:val="18"/>
          <w:szCs w:val="18"/>
        </w:rPr>
        <w:t xml:space="preserve"> is a performance marketing agency specializing in SEO. </w:t>
      </w:r>
      <w:r w:rsidR="00B65534" w:rsidRPr="003D470E">
        <w:rPr>
          <w:b/>
          <w:bCs/>
          <w:i/>
          <w:iCs/>
          <w:sz w:val="18"/>
          <w:szCs w:val="18"/>
        </w:rPr>
        <w:t>It</w:t>
      </w:r>
      <w:r w:rsidR="00957A33" w:rsidRPr="003D470E">
        <w:rPr>
          <w:b/>
          <w:bCs/>
          <w:i/>
          <w:iCs/>
          <w:sz w:val="18"/>
          <w:szCs w:val="18"/>
        </w:rPr>
        <w:t xml:space="preserve"> </w:t>
      </w:r>
      <w:r w:rsidR="003A5421" w:rsidRPr="003D470E">
        <w:rPr>
          <w:b/>
          <w:bCs/>
          <w:i/>
          <w:iCs/>
          <w:sz w:val="18"/>
          <w:szCs w:val="18"/>
        </w:rPr>
        <w:t xml:space="preserve">has one of the largest SEO </w:t>
      </w:r>
      <w:r w:rsidR="001D508C" w:rsidRPr="003D470E">
        <w:rPr>
          <w:b/>
          <w:bCs/>
          <w:i/>
          <w:iCs/>
          <w:sz w:val="18"/>
          <w:szCs w:val="18"/>
        </w:rPr>
        <w:t>department</w:t>
      </w:r>
      <w:r w:rsidR="00B32CD6" w:rsidRPr="003D470E">
        <w:rPr>
          <w:b/>
          <w:bCs/>
          <w:i/>
          <w:iCs/>
          <w:sz w:val="18"/>
          <w:szCs w:val="18"/>
        </w:rPr>
        <w:t xml:space="preserve">s </w:t>
      </w:r>
      <w:r w:rsidR="0043093D" w:rsidRPr="003D470E">
        <w:rPr>
          <w:b/>
          <w:bCs/>
          <w:i/>
          <w:iCs/>
          <w:sz w:val="18"/>
          <w:szCs w:val="18"/>
        </w:rPr>
        <w:t>in Poland</w:t>
      </w:r>
      <w:r w:rsidR="00793CDC" w:rsidRPr="003D470E">
        <w:rPr>
          <w:b/>
          <w:bCs/>
          <w:i/>
          <w:iCs/>
          <w:sz w:val="18"/>
          <w:szCs w:val="18"/>
        </w:rPr>
        <w:t>,</w:t>
      </w:r>
      <w:r w:rsidR="001546B3" w:rsidRPr="003D470E">
        <w:rPr>
          <w:b/>
          <w:bCs/>
          <w:i/>
          <w:iCs/>
          <w:sz w:val="18"/>
          <w:szCs w:val="18"/>
        </w:rPr>
        <w:t xml:space="preserve"> is one of the world's top 8 largest SEO </w:t>
      </w:r>
      <w:proofErr w:type="gramStart"/>
      <w:r w:rsidR="001546B3" w:rsidRPr="003D470E">
        <w:rPr>
          <w:b/>
          <w:bCs/>
          <w:i/>
          <w:iCs/>
          <w:sz w:val="18"/>
          <w:szCs w:val="18"/>
        </w:rPr>
        <w:t>agencie</w:t>
      </w:r>
      <w:r w:rsidR="003C15F3" w:rsidRPr="003D470E">
        <w:rPr>
          <w:b/>
          <w:bCs/>
          <w:i/>
          <w:iCs/>
          <w:sz w:val="18"/>
          <w:szCs w:val="18"/>
        </w:rPr>
        <w:t>s</w:t>
      </w:r>
      <w:r w:rsidR="0079353F" w:rsidRPr="003D470E">
        <w:rPr>
          <w:b/>
          <w:bCs/>
          <w:i/>
          <w:iCs/>
          <w:sz w:val="18"/>
          <w:szCs w:val="18"/>
        </w:rPr>
        <w:t>,</w:t>
      </w:r>
      <w:r w:rsidR="003C15F3" w:rsidRPr="003D470E">
        <w:rPr>
          <w:b/>
          <w:bCs/>
          <w:i/>
          <w:iCs/>
          <w:sz w:val="18"/>
          <w:szCs w:val="18"/>
        </w:rPr>
        <w:t xml:space="preserve"> and</w:t>
      </w:r>
      <w:proofErr w:type="gramEnd"/>
      <w:r w:rsidR="003C15F3" w:rsidRPr="003D470E">
        <w:rPr>
          <w:b/>
          <w:bCs/>
          <w:i/>
          <w:iCs/>
          <w:sz w:val="18"/>
          <w:szCs w:val="18"/>
        </w:rPr>
        <w:t xml:space="preserve"> </w:t>
      </w:r>
      <w:r w:rsidR="00343EFC" w:rsidRPr="003D470E">
        <w:rPr>
          <w:b/>
          <w:bCs/>
          <w:i/>
          <w:iCs/>
          <w:sz w:val="18"/>
          <w:szCs w:val="18"/>
        </w:rPr>
        <w:t>ranks among the top 10 large SEO agencies in Europe</w:t>
      </w:r>
      <w:r w:rsidR="003C15F3" w:rsidRPr="003D470E">
        <w:rPr>
          <w:b/>
          <w:bCs/>
          <w:i/>
          <w:iCs/>
          <w:sz w:val="18"/>
          <w:szCs w:val="18"/>
        </w:rPr>
        <w:t>.</w:t>
      </w:r>
      <w:r w:rsidR="00343EFC" w:rsidRPr="003D470E">
        <w:rPr>
          <w:b/>
          <w:bCs/>
          <w:i/>
          <w:iCs/>
          <w:sz w:val="18"/>
          <w:szCs w:val="18"/>
        </w:rPr>
        <w:t xml:space="preserve"> </w:t>
      </w:r>
      <w:r w:rsidR="00ED222D" w:rsidRPr="003D470E">
        <w:rPr>
          <w:b/>
          <w:bCs/>
          <w:i/>
          <w:iCs/>
          <w:sz w:val="18"/>
          <w:szCs w:val="18"/>
        </w:rPr>
        <w:t>It</w:t>
      </w:r>
      <w:r w:rsidR="00ED7DFA" w:rsidRPr="003D470E">
        <w:rPr>
          <w:b/>
          <w:bCs/>
          <w:i/>
          <w:iCs/>
          <w:sz w:val="18"/>
          <w:szCs w:val="18"/>
        </w:rPr>
        <w:t xml:space="preserve"> performs SEO activities in more than 20 countries across the glob</w:t>
      </w:r>
      <w:r w:rsidR="0077338E" w:rsidRPr="003D470E">
        <w:rPr>
          <w:b/>
          <w:bCs/>
          <w:i/>
          <w:iCs/>
          <w:sz w:val="18"/>
          <w:szCs w:val="18"/>
        </w:rPr>
        <w:t xml:space="preserve">e. </w:t>
      </w:r>
      <w:r w:rsidR="00957A33" w:rsidRPr="003D470E">
        <w:rPr>
          <w:b/>
          <w:bCs/>
          <w:i/>
          <w:iCs/>
          <w:sz w:val="18"/>
          <w:szCs w:val="18"/>
        </w:rPr>
        <w:t>In 2020, Delante was nominated for the European Search Awards and the</w:t>
      </w:r>
      <w:r w:rsidR="00ED7DFA" w:rsidRPr="003D470E">
        <w:rPr>
          <w:b/>
          <w:bCs/>
          <w:i/>
          <w:iCs/>
          <w:sz w:val="18"/>
          <w:szCs w:val="18"/>
        </w:rPr>
        <w:t xml:space="preserve"> </w:t>
      </w:r>
      <w:r w:rsidR="00957A33" w:rsidRPr="003D470E">
        <w:rPr>
          <w:b/>
          <w:bCs/>
          <w:i/>
          <w:iCs/>
          <w:sz w:val="18"/>
          <w:szCs w:val="18"/>
        </w:rPr>
        <w:t>Global Search Awards in three categories</w:t>
      </w:r>
      <w:r w:rsidR="00907F6C" w:rsidRPr="003D470E">
        <w:rPr>
          <w:b/>
          <w:bCs/>
          <w:i/>
          <w:iCs/>
          <w:sz w:val="18"/>
          <w:szCs w:val="18"/>
        </w:rPr>
        <w:t>.</w:t>
      </w:r>
    </w:p>
    <w:sectPr w:rsidR="00ED7DFA" w:rsidRPr="007C1F5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683C" w14:textId="77777777" w:rsidR="00C26FD6" w:rsidRDefault="00C26FD6" w:rsidP="0072612C">
      <w:pPr>
        <w:spacing w:after="0" w:line="240" w:lineRule="auto"/>
      </w:pPr>
      <w:r>
        <w:separator/>
      </w:r>
    </w:p>
  </w:endnote>
  <w:endnote w:type="continuationSeparator" w:id="0">
    <w:p w14:paraId="7127F155" w14:textId="77777777" w:rsidR="00C26FD6" w:rsidRDefault="00C26FD6" w:rsidP="0072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EC35B" w14:textId="77777777" w:rsidR="00C26FD6" w:rsidRDefault="00C26FD6" w:rsidP="0072612C">
      <w:pPr>
        <w:spacing w:after="0" w:line="240" w:lineRule="auto"/>
      </w:pPr>
      <w:r>
        <w:separator/>
      </w:r>
    </w:p>
  </w:footnote>
  <w:footnote w:type="continuationSeparator" w:id="0">
    <w:p w14:paraId="16F8E031" w14:textId="77777777" w:rsidR="00C26FD6" w:rsidRDefault="00C26FD6" w:rsidP="00726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0BF7" w14:textId="61952E6B" w:rsidR="0072612C" w:rsidRDefault="0072612C">
    <w:pPr>
      <w:pStyle w:val="Header"/>
    </w:pPr>
    <w:r>
      <w:rPr>
        <w:noProof/>
      </w:rPr>
      <w:drawing>
        <wp:inline distT="0" distB="0" distL="0" distR="0" wp14:anchorId="3322A51D" wp14:editId="4F0DB69D">
          <wp:extent cx="1371600" cy="266700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4997"/>
    <w:multiLevelType w:val="hybridMultilevel"/>
    <w:tmpl w:val="DAB4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xMTIxMrA0MjK3MLRU0lEKTi0uzszPAykwNKgFANnCoxctAAAA"/>
  </w:docVars>
  <w:rsids>
    <w:rsidRoot w:val="00392AE9"/>
    <w:rsid w:val="0004075E"/>
    <w:rsid w:val="00041A91"/>
    <w:rsid w:val="000528D7"/>
    <w:rsid w:val="000538C1"/>
    <w:rsid w:val="00054D82"/>
    <w:rsid w:val="00055966"/>
    <w:rsid w:val="000702F4"/>
    <w:rsid w:val="00071841"/>
    <w:rsid w:val="00071CAF"/>
    <w:rsid w:val="00082215"/>
    <w:rsid w:val="0009099A"/>
    <w:rsid w:val="00091F92"/>
    <w:rsid w:val="000930C3"/>
    <w:rsid w:val="00113B69"/>
    <w:rsid w:val="0012382D"/>
    <w:rsid w:val="001367B8"/>
    <w:rsid w:val="00145986"/>
    <w:rsid w:val="00147BCC"/>
    <w:rsid w:val="001504F2"/>
    <w:rsid w:val="001546B3"/>
    <w:rsid w:val="001643BA"/>
    <w:rsid w:val="00180190"/>
    <w:rsid w:val="00180D18"/>
    <w:rsid w:val="00190D2F"/>
    <w:rsid w:val="001B0457"/>
    <w:rsid w:val="001C4382"/>
    <w:rsid w:val="001C6920"/>
    <w:rsid w:val="001D508C"/>
    <w:rsid w:val="001D75B6"/>
    <w:rsid w:val="001E4FFB"/>
    <w:rsid w:val="00210290"/>
    <w:rsid w:val="00222102"/>
    <w:rsid w:val="0025515A"/>
    <w:rsid w:val="00277F7F"/>
    <w:rsid w:val="002840C8"/>
    <w:rsid w:val="002847E9"/>
    <w:rsid w:val="00294FEA"/>
    <w:rsid w:val="002C4FB2"/>
    <w:rsid w:val="002D7DE8"/>
    <w:rsid w:val="003017E1"/>
    <w:rsid w:val="00301D10"/>
    <w:rsid w:val="0030370C"/>
    <w:rsid w:val="003037A9"/>
    <w:rsid w:val="00307EBA"/>
    <w:rsid w:val="00310785"/>
    <w:rsid w:val="00325CDA"/>
    <w:rsid w:val="00343EFC"/>
    <w:rsid w:val="00347757"/>
    <w:rsid w:val="00366442"/>
    <w:rsid w:val="00392AE9"/>
    <w:rsid w:val="003A533B"/>
    <w:rsid w:val="003A5421"/>
    <w:rsid w:val="003C15F3"/>
    <w:rsid w:val="003C2AAB"/>
    <w:rsid w:val="003D1114"/>
    <w:rsid w:val="003D470E"/>
    <w:rsid w:val="003E3FFB"/>
    <w:rsid w:val="003E7EE8"/>
    <w:rsid w:val="00402CB1"/>
    <w:rsid w:val="00404687"/>
    <w:rsid w:val="0041795F"/>
    <w:rsid w:val="00424F1B"/>
    <w:rsid w:val="0043093D"/>
    <w:rsid w:val="00441294"/>
    <w:rsid w:val="004428AC"/>
    <w:rsid w:val="00470EB9"/>
    <w:rsid w:val="00480F88"/>
    <w:rsid w:val="004A57FC"/>
    <w:rsid w:val="004B5F6B"/>
    <w:rsid w:val="004C3C9B"/>
    <w:rsid w:val="004C4A61"/>
    <w:rsid w:val="004D4A46"/>
    <w:rsid w:val="004E1718"/>
    <w:rsid w:val="004F054A"/>
    <w:rsid w:val="0050278A"/>
    <w:rsid w:val="005111C7"/>
    <w:rsid w:val="00511CBE"/>
    <w:rsid w:val="005443E7"/>
    <w:rsid w:val="00561F67"/>
    <w:rsid w:val="00574535"/>
    <w:rsid w:val="005D7C5F"/>
    <w:rsid w:val="005F09FB"/>
    <w:rsid w:val="00620F0C"/>
    <w:rsid w:val="00630F9C"/>
    <w:rsid w:val="00631AFE"/>
    <w:rsid w:val="00663011"/>
    <w:rsid w:val="00667A9F"/>
    <w:rsid w:val="0067170C"/>
    <w:rsid w:val="00673837"/>
    <w:rsid w:val="0067532E"/>
    <w:rsid w:val="00687363"/>
    <w:rsid w:val="00691C0C"/>
    <w:rsid w:val="006B2BFF"/>
    <w:rsid w:val="006B2E6D"/>
    <w:rsid w:val="006C5DDB"/>
    <w:rsid w:val="006D3C3B"/>
    <w:rsid w:val="006D4ADA"/>
    <w:rsid w:val="006F14BA"/>
    <w:rsid w:val="006F676D"/>
    <w:rsid w:val="00702B2C"/>
    <w:rsid w:val="00703ED7"/>
    <w:rsid w:val="007050C2"/>
    <w:rsid w:val="00714947"/>
    <w:rsid w:val="00715966"/>
    <w:rsid w:val="0072612C"/>
    <w:rsid w:val="0077338E"/>
    <w:rsid w:val="00774C59"/>
    <w:rsid w:val="0078623A"/>
    <w:rsid w:val="0079000E"/>
    <w:rsid w:val="0079353F"/>
    <w:rsid w:val="00793CDC"/>
    <w:rsid w:val="007B01CD"/>
    <w:rsid w:val="007C1F55"/>
    <w:rsid w:val="007E73AD"/>
    <w:rsid w:val="007F061C"/>
    <w:rsid w:val="007F488E"/>
    <w:rsid w:val="008179F8"/>
    <w:rsid w:val="00824028"/>
    <w:rsid w:val="0084184C"/>
    <w:rsid w:val="008450F9"/>
    <w:rsid w:val="00873F63"/>
    <w:rsid w:val="008A60EA"/>
    <w:rsid w:val="008C3163"/>
    <w:rsid w:val="008D49C9"/>
    <w:rsid w:val="00906F44"/>
    <w:rsid w:val="00907F6C"/>
    <w:rsid w:val="00934F74"/>
    <w:rsid w:val="009471A9"/>
    <w:rsid w:val="00957A33"/>
    <w:rsid w:val="00961483"/>
    <w:rsid w:val="00970ADB"/>
    <w:rsid w:val="00972733"/>
    <w:rsid w:val="00975EAC"/>
    <w:rsid w:val="009765D4"/>
    <w:rsid w:val="00986B03"/>
    <w:rsid w:val="00993ECB"/>
    <w:rsid w:val="0099595E"/>
    <w:rsid w:val="009C5C06"/>
    <w:rsid w:val="009C6E2F"/>
    <w:rsid w:val="009D1801"/>
    <w:rsid w:val="009E31C1"/>
    <w:rsid w:val="009E55AA"/>
    <w:rsid w:val="009E6935"/>
    <w:rsid w:val="009F1134"/>
    <w:rsid w:val="00A01435"/>
    <w:rsid w:val="00A02A2C"/>
    <w:rsid w:val="00A4128E"/>
    <w:rsid w:val="00A73562"/>
    <w:rsid w:val="00A75F8F"/>
    <w:rsid w:val="00A80600"/>
    <w:rsid w:val="00A83A18"/>
    <w:rsid w:val="00A84EBD"/>
    <w:rsid w:val="00A925C8"/>
    <w:rsid w:val="00AB11A9"/>
    <w:rsid w:val="00AC01B1"/>
    <w:rsid w:val="00AC7F5F"/>
    <w:rsid w:val="00AD1661"/>
    <w:rsid w:val="00AE3579"/>
    <w:rsid w:val="00AF037D"/>
    <w:rsid w:val="00AF0A88"/>
    <w:rsid w:val="00B02F65"/>
    <w:rsid w:val="00B10362"/>
    <w:rsid w:val="00B16BFE"/>
    <w:rsid w:val="00B17EA5"/>
    <w:rsid w:val="00B32CD6"/>
    <w:rsid w:val="00B46725"/>
    <w:rsid w:val="00B55694"/>
    <w:rsid w:val="00B65534"/>
    <w:rsid w:val="00B65984"/>
    <w:rsid w:val="00B75F07"/>
    <w:rsid w:val="00B92F70"/>
    <w:rsid w:val="00BB204A"/>
    <w:rsid w:val="00BC06A4"/>
    <w:rsid w:val="00BF4EFD"/>
    <w:rsid w:val="00C03D96"/>
    <w:rsid w:val="00C26FD6"/>
    <w:rsid w:val="00C67DDC"/>
    <w:rsid w:val="00C731B8"/>
    <w:rsid w:val="00C75748"/>
    <w:rsid w:val="00C90C8E"/>
    <w:rsid w:val="00CA63BD"/>
    <w:rsid w:val="00D15C9C"/>
    <w:rsid w:val="00D544EB"/>
    <w:rsid w:val="00D64E2E"/>
    <w:rsid w:val="00D65A18"/>
    <w:rsid w:val="00D81400"/>
    <w:rsid w:val="00DB380B"/>
    <w:rsid w:val="00DC1253"/>
    <w:rsid w:val="00DD0FAE"/>
    <w:rsid w:val="00E05B4B"/>
    <w:rsid w:val="00E239CF"/>
    <w:rsid w:val="00E23E8F"/>
    <w:rsid w:val="00E25315"/>
    <w:rsid w:val="00E650C4"/>
    <w:rsid w:val="00E815F8"/>
    <w:rsid w:val="00E95125"/>
    <w:rsid w:val="00EA059C"/>
    <w:rsid w:val="00EB2E3F"/>
    <w:rsid w:val="00ED222D"/>
    <w:rsid w:val="00ED36AD"/>
    <w:rsid w:val="00ED7D17"/>
    <w:rsid w:val="00ED7DFA"/>
    <w:rsid w:val="00EE1CC8"/>
    <w:rsid w:val="00EE3789"/>
    <w:rsid w:val="00EE4D05"/>
    <w:rsid w:val="00F030CC"/>
    <w:rsid w:val="00F05788"/>
    <w:rsid w:val="00F079D4"/>
    <w:rsid w:val="00F10625"/>
    <w:rsid w:val="00F149EE"/>
    <w:rsid w:val="00F15D48"/>
    <w:rsid w:val="00F32009"/>
    <w:rsid w:val="00F63A02"/>
    <w:rsid w:val="00F650AE"/>
    <w:rsid w:val="00F72AA7"/>
    <w:rsid w:val="00F75463"/>
    <w:rsid w:val="00F95DB0"/>
    <w:rsid w:val="00FA1BD4"/>
    <w:rsid w:val="00FC4B4E"/>
    <w:rsid w:val="00FD2F81"/>
    <w:rsid w:val="00FE04B6"/>
    <w:rsid w:val="00FE0AFC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FEDE76"/>
  <w15:chartTrackingRefBased/>
  <w15:docId w15:val="{524D3185-D03B-43F7-930F-8B22AC95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12C"/>
  </w:style>
  <w:style w:type="paragraph" w:styleId="Footer">
    <w:name w:val="footer"/>
    <w:basedOn w:val="Normal"/>
    <w:link w:val="FooterChar"/>
    <w:uiPriority w:val="99"/>
    <w:unhideWhenUsed/>
    <w:rsid w:val="00726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12C"/>
  </w:style>
  <w:style w:type="paragraph" w:styleId="ListParagraph">
    <w:name w:val="List Paragraph"/>
    <w:basedOn w:val="Normal"/>
    <w:uiPriority w:val="34"/>
    <w:qFormat/>
    <w:rsid w:val="00620F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5D4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4850001107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lante.co/the-most-notorious-ecommerce-websites-mistakes-report-2021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.zielosko@delante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Nelson</dc:creator>
  <cp:keywords/>
  <dc:description/>
  <cp:lastModifiedBy>Barbara Nelson</cp:lastModifiedBy>
  <cp:revision>102</cp:revision>
  <dcterms:created xsi:type="dcterms:W3CDTF">2021-10-11T07:15:00Z</dcterms:created>
  <dcterms:modified xsi:type="dcterms:W3CDTF">2022-02-28T12:36:00Z</dcterms:modified>
</cp:coreProperties>
</file>